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2C013D">
        <w:tc>
          <w:tcPr>
            <w:tcW w:w="9180" w:type="dxa"/>
            <w:shd w:val="clear" w:color="auto" w:fill="auto"/>
          </w:tcPr>
          <w:p w:rsidR="002C013D" w:rsidRDefault="006827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5322" w:type="dxa"/>
            <w:shd w:val="clear" w:color="auto" w:fill="auto"/>
          </w:tcPr>
          <w:p w:rsidR="002C013D" w:rsidRDefault="006827B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2C013D" w:rsidRDefault="006827BE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  <w:szCs w:val="22"/>
              </w:rPr>
              <w:t xml:space="preserve">к муниципальной программе Шпаковского муниципального округа Ставропольского края </w:t>
            </w:r>
            <w:r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>
              <w:rPr>
                <w:sz w:val="28"/>
                <w:szCs w:val="20"/>
              </w:rPr>
              <w:t>»</w:t>
            </w:r>
          </w:p>
          <w:p w:rsidR="002C013D" w:rsidRDefault="002C01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2C013D" w:rsidRDefault="002C013D">
      <w:pPr>
        <w:spacing w:line="240" w:lineRule="exact"/>
        <w:ind w:left="10620" w:firstLine="708"/>
        <w:jc w:val="right"/>
        <w:rPr>
          <w:sz w:val="28"/>
          <w:szCs w:val="28"/>
        </w:rPr>
      </w:pPr>
    </w:p>
    <w:p w:rsidR="002C013D" w:rsidRDefault="002C013D">
      <w:pPr>
        <w:pStyle w:val="ConsPlusNormal"/>
        <w:widowControl/>
        <w:spacing w:line="240" w:lineRule="exact"/>
        <w:ind w:firstLine="0"/>
        <w:jc w:val="right"/>
        <w:rPr>
          <w:sz w:val="28"/>
          <w:szCs w:val="28"/>
        </w:rPr>
      </w:pPr>
    </w:p>
    <w:p w:rsidR="002C013D" w:rsidRDefault="006827B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2C013D" w:rsidRDefault="002C013D">
      <w:pPr>
        <w:spacing w:line="240" w:lineRule="exact"/>
        <w:jc w:val="center"/>
        <w:rPr>
          <w:sz w:val="28"/>
          <w:szCs w:val="28"/>
        </w:rPr>
      </w:pPr>
    </w:p>
    <w:p w:rsidR="002C013D" w:rsidRDefault="006827BE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>значений индикаторов достижения цели Программы</w:t>
      </w:r>
      <w:proofErr w:type="gramEnd"/>
      <w:r>
        <w:rPr>
          <w:sz w:val="28"/>
          <w:szCs w:val="28"/>
        </w:rPr>
        <w:t xml:space="preserve"> и показателей решения задач Программы </w:t>
      </w:r>
      <w:r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="00C059F2">
        <w:rPr>
          <w:sz w:val="28"/>
        </w:rPr>
        <w:t>»</w:t>
      </w:r>
    </w:p>
    <w:p w:rsidR="002C013D" w:rsidRDefault="002C013D">
      <w:pPr>
        <w:spacing w:line="240" w:lineRule="exact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222"/>
        <w:gridCol w:w="3345"/>
        <w:gridCol w:w="57"/>
        <w:gridCol w:w="992"/>
        <w:gridCol w:w="850"/>
        <w:gridCol w:w="851"/>
      </w:tblGrid>
      <w:tr w:rsidR="002C013D" w:rsidTr="00F95FFA">
        <w:trPr>
          <w:trHeight w:val="20"/>
        </w:trPr>
        <w:tc>
          <w:tcPr>
            <w:tcW w:w="817" w:type="dxa"/>
            <w:vMerge w:val="restart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достижения цели Программы и показателя решения задачи Программы </w:t>
            </w:r>
          </w:p>
        </w:tc>
        <w:tc>
          <w:tcPr>
            <w:tcW w:w="3345" w:type="dxa"/>
            <w:vMerge w:val="restart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750" w:type="dxa"/>
            <w:gridSpan w:val="4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по годам</w:t>
            </w:r>
          </w:p>
        </w:tc>
      </w:tr>
      <w:tr w:rsidR="002C013D" w:rsidTr="00F95FFA">
        <w:trPr>
          <w:trHeight w:val="20"/>
        </w:trPr>
        <w:tc>
          <w:tcPr>
            <w:tcW w:w="817" w:type="dxa"/>
            <w:vMerge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Merge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  <w:vMerge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C013D" w:rsidTr="00F95FFA">
        <w:trPr>
          <w:trHeight w:val="20"/>
        </w:trPr>
        <w:tc>
          <w:tcPr>
            <w:tcW w:w="15134" w:type="dxa"/>
            <w:gridSpan w:val="7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функционир</w:t>
            </w:r>
            <w:r w:rsidR="002F7218">
              <w:rPr>
                <w:rFonts w:ascii="Times New Roman" w:hAnsi="Times New Roman" w:cs="Times New Roman"/>
                <w:sz w:val="28"/>
                <w:szCs w:val="28"/>
              </w:rPr>
              <w:t>ования имущественного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</w:t>
            </w:r>
          </w:p>
          <w:p w:rsidR="00F95FFA" w:rsidRDefault="00F95FFA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3D" w:rsidTr="00F95FFA">
        <w:trPr>
          <w:trHeight w:val="20"/>
        </w:trPr>
        <w:tc>
          <w:tcPr>
            <w:tcW w:w="9039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показатель эффективности Программы:</w:t>
            </w:r>
          </w:p>
          <w:p w:rsidR="002C013D" w:rsidRDefault="006827BE" w:rsidP="00F95FFA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Эффективность функционирования имущественного комплекса Шпаковского муниципального округа</w:t>
            </w:r>
          </w:p>
          <w:p w:rsidR="00F95FFA" w:rsidRDefault="00F95FFA" w:rsidP="00F95FFA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C013D" w:rsidTr="00F95FFA">
        <w:trPr>
          <w:trHeight w:val="20"/>
        </w:trPr>
        <w:tc>
          <w:tcPr>
            <w:tcW w:w="9039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2C013D" w:rsidRDefault="002C013D" w:rsidP="00F95FF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317" w:type="dxa"/>
            <w:gridSpan w:val="6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</w:p>
          <w:p w:rsidR="002C013D" w:rsidRPr="00FA0595" w:rsidRDefault="002F7218" w:rsidP="00FA05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A0595">
              <w:rPr>
                <w:sz w:val="28"/>
                <w:szCs w:val="28"/>
              </w:rPr>
              <w:t>приведение зданий, помещений и их конструктивных элементов, находящихся на праве оперативного управления в администрации Шпаковского муниципального округа, в соответствие с предъявляемыми функциональными, техническими, архитектурно</w:t>
            </w:r>
            <w:r w:rsidR="00F95FFA" w:rsidRPr="00FA0595">
              <w:rPr>
                <w:sz w:val="28"/>
                <w:szCs w:val="28"/>
              </w:rPr>
              <w:t>-</w:t>
            </w:r>
            <w:r w:rsidRPr="00FA0595">
              <w:rPr>
                <w:sz w:val="28"/>
                <w:szCs w:val="28"/>
              </w:rPr>
              <w:t>художественными, экономическими, природоохранными требованиями</w:t>
            </w:r>
          </w:p>
          <w:p w:rsidR="00F95FFA" w:rsidRDefault="00F95FFA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F95F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помещений, зданий и прилегающей территории администрации Шпаковского муниципального округа</w:t>
            </w:r>
          </w:p>
          <w:p w:rsidR="00F95FFA" w:rsidRDefault="00F95FFA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  <w:r w:rsidR="00F95F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систем охранно-пожарной и тревожной сигнализации</w:t>
            </w:r>
          </w:p>
          <w:p w:rsidR="00F95FFA" w:rsidRDefault="00F95FFA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F95F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2C013D" w:rsidRDefault="006827BE" w:rsidP="00F95FFA">
            <w:pPr>
              <w:pStyle w:val="af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работы охраны помещений и зданий</w:t>
            </w:r>
          </w:p>
          <w:p w:rsidR="00F95FFA" w:rsidRDefault="00F95FFA" w:rsidP="00F95FFA">
            <w:pPr>
              <w:pStyle w:val="af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F95F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инженерных коммуникаций и оборудования</w:t>
            </w:r>
          </w:p>
          <w:p w:rsidR="00F95FFA" w:rsidRDefault="00F95FFA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317" w:type="dxa"/>
            <w:gridSpan w:val="6"/>
            <w:shd w:val="clear" w:color="auto" w:fill="auto"/>
          </w:tcPr>
          <w:p w:rsidR="002C013D" w:rsidRDefault="006827BE" w:rsidP="00F95FF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2:</w:t>
            </w:r>
          </w:p>
          <w:p w:rsidR="002C013D" w:rsidRDefault="002F7218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 автотранспортных средств администрации Шпаковского муниципального округа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соответствие с требованиями технической эксплуатации и правилами безопасности дорожного движения</w:t>
            </w:r>
          </w:p>
          <w:p w:rsidR="00F95FFA" w:rsidRDefault="00F95FFA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95F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2C013D" w:rsidRDefault="006827BE" w:rsidP="00F95FFA">
            <w:pPr>
              <w:pStyle w:val="af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технического обслуживания и содержания автотранспорта</w:t>
            </w:r>
          </w:p>
          <w:p w:rsidR="00F95FFA" w:rsidRDefault="00F95FFA" w:rsidP="00F95FFA">
            <w:pPr>
              <w:pStyle w:val="af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6827BE" w:rsidP="00F95FF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317" w:type="dxa"/>
            <w:gridSpan w:val="6"/>
            <w:shd w:val="clear" w:color="auto" w:fill="auto"/>
          </w:tcPr>
          <w:p w:rsidR="002C013D" w:rsidRDefault="006827BE" w:rsidP="00F95FFA">
            <w:pPr>
              <w:pStyle w:val="af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3:</w:t>
            </w:r>
          </w:p>
          <w:p w:rsidR="002C013D" w:rsidRDefault="006827BE" w:rsidP="00F95FFA">
            <w:pPr>
              <w:pStyle w:val="af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улучшение нормативного состояния мебели и хозяйственно-технического оборудования, а также их ремонт и обслуживание </w:t>
            </w:r>
          </w:p>
          <w:p w:rsidR="00F95FFA" w:rsidRDefault="00F95FFA" w:rsidP="00F95FFA">
            <w:pPr>
              <w:pStyle w:val="af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C013D" w:rsidTr="00F95FFA">
        <w:trPr>
          <w:trHeight w:val="20"/>
        </w:trPr>
        <w:tc>
          <w:tcPr>
            <w:tcW w:w="817" w:type="dxa"/>
            <w:shd w:val="clear" w:color="auto" w:fill="auto"/>
          </w:tcPr>
          <w:p w:rsidR="002C013D" w:rsidRDefault="006827BE" w:rsidP="00F95FF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F95F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F95FFA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</w:p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13D" w:rsidRDefault="006827BE" w:rsidP="00F95FF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</w:tr>
    </w:tbl>
    <w:p w:rsidR="002C013D" w:rsidRDefault="002C013D"/>
    <w:p w:rsidR="002C013D" w:rsidRDefault="002C013D">
      <w:pPr>
        <w:spacing w:line="240" w:lineRule="exact"/>
        <w:jc w:val="both"/>
        <w:rPr>
          <w:sz w:val="28"/>
          <w:szCs w:val="20"/>
        </w:rPr>
      </w:pPr>
    </w:p>
    <w:p w:rsidR="00F95FFA" w:rsidRDefault="00F95FFA">
      <w:pPr>
        <w:spacing w:line="240" w:lineRule="exact"/>
        <w:jc w:val="both"/>
        <w:rPr>
          <w:sz w:val="28"/>
          <w:szCs w:val="20"/>
        </w:rPr>
      </w:pPr>
    </w:p>
    <w:p w:rsidR="002C013D" w:rsidRDefault="006827BE">
      <w:pPr>
        <w:jc w:val="center"/>
      </w:pPr>
      <w:r>
        <w:rPr>
          <w:sz w:val="28"/>
          <w:szCs w:val="20"/>
        </w:rPr>
        <w:t>___________________</w:t>
      </w:r>
    </w:p>
    <w:p w:rsidR="002C013D" w:rsidRDefault="002C013D">
      <w:pPr>
        <w:spacing w:line="240" w:lineRule="exact"/>
        <w:jc w:val="center"/>
        <w:rPr>
          <w:sz w:val="28"/>
          <w:szCs w:val="20"/>
        </w:rPr>
      </w:pPr>
    </w:p>
    <w:p w:rsidR="002C013D" w:rsidRDefault="002C013D">
      <w:pPr>
        <w:spacing w:line="240" w:lineRule="exact"/>
        <w:jc w:val="center"/>
        <w:rPr>
          <w:sz w:val="28"/>
          <w:szCs w:val="20"/>
        </w:rPr>
      </w:pPr>
    </w:p>
    <w:p w:rsidR="002C013D" w:rsidRDefault="002C013D">
      <w:pPr>
        <w:spacing w:line="240" w:lineRule="exact"/>
        <w:jc w:val="center"/>
        <w:rPr>
          <w:sz w:val="28"/>
          <w:szCs w:val="20"/>
        </w:rPr>
      </w:pPr>
    </w:p>
    <w:sectPr w:rsidR="002C013D" w:rsidSect="00F95FFA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600" w:rsidRDefault="00176600">
      <w:r>
        <w:separator/>
      </w:r>
    </w:p>
  </w:endnote>
  <w:endnote w:type="continuationSeparator" w:id="0">
    <w:p w:rsidR="00176600" w:rsidRDefault="0017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600" w:rsidRDefault="00176600">
      <w:r>
        <w:separator/>
      </w:r>
    </w:p>
  </w:footnote>
  <w:footnote w:type="continuationSeparator" w:id="0">
    <w:p w:rsidR="00176600" w:rsidRDefault="00176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570008"/>
      <w:docPartObj>
        <w:docPartGallery w:val="Page Numbers (Top of Page)"/>
        <w:docPartUnique/>
      </w:docPartObj>
    </w:sdtPr>
    <w:sdtEndPr/>
    <w:sdtContent>
      <w:p w:rsidR="002C013D" w:rsidRDefault="006827BE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595">
          <w:rPr>
            <w:noProof/>
          </w:rPr>
          <w:t>2</w:t>
        </w:r>
        <w:r>
          <w:fldChar w:fldCharType="end"/>
        </w:r>
      </w:p>
    </w:sdtContent>
  </w:sdt>
  <w:p w:rsidR="002C013D" w:rsidRDefault="002C013D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13D"/>
    <w:rsid w:val="00097721"/>
    <w:rsid w:val="000B77CE"/>
    <w:rsid w:val="00176600"/>
    <w:rsid w:val="00177B43"/>
    <w:rsid w:val="0019143A"/>
    <w:rsid w:val="001F4DE8"/>
    <w:rsid w:val="002C013D"/>
    <w:rsid w:val="002F7218"/>
    <w:rsid w:val="003D7436"/>
    <w:rsid w:val="004B5E88"/>
    <w:rsid w:val="0064554F"/>
    <w:rsid w:val="0067452F"/>
    <w:rsid w:val="006827BE"/>
    <w:rsid w:val="00696A02"/>
    <w:rsid w:val="007B20EF"/>
    <w:rsid w:val="00914B85"/>
    <w:rsid w:val="00AA58CF"/>
    <w:rsid w:val="00BC2BE5"/>
    <w:rsid w:val="00C059F2"/>
    <w:rsid w:val="00C63013"/>
    <w:rsid w:val="00D24C45"/>
    <w:rsid w:val="00F95FFA"/>
    <w:rsid w:val="00FA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Князь Александра Николаевна</cp:lastModifiedBy>
  <cp:revision>59</cp:revision>
  <cp:lastPrinted>2024-03-18T07:30:00Z</cp:lastPrinted>
  <dcterms:created xsi:type="dcterms:W3CDTF">2023-08-22T06:31:00Z</dcterms:created>
  <dcterms:modified xsi:type="dcterms:W3CDTF">2024-03-18T07:30:00Z</dcterms:modified>
</cp:coreProperties>
</file>